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0C711" w14:textId="77777777" w:rsidR="006E5570" w:rsidRPr="006E5570" w:rsidRDefault="006E5570" w:rsidP="006E5570">
      <w:pPr>
        <w:shd w:val="clear" w:color="auto" w:fill="FFFFFF"/>
        <w:spacing w:before="300" w:after="300" w:line="240" w:lineRule="auto"/>
        <w:outlineLvl w:val="0"/>
        <w:rPr>
          <w:rFonts w:ascii="inherit" w:eastAsia="Times New Roman" w:hAnsi="inherit" w:cs="Times New Roman"/>
          <w:color w:val="487C09"/>
          <w:kern w:val="36"/>
          <w:sz w:val="33"/>
          <w:szCs w:val="33"/>
          <w14:ligatures w14:val="none"/>
        </w:rPr>
      </w:pPr>
      <w:r w:rsidRPr="006E5570">
        <w:rPr>
          <w:rFonts w:ascii="inherit" w:eastAsia="Times New Roman" w:hAnsi="inherit" w:cs="Times New Roman"/>
          <w:color w:val="487C09"/>
          <w:kern w:val="36"/>
          <w:sz w:val="33"/>
          <w:szCs w:val="33"/>
          <w14:ligatures w14:val="none"/>
        </w:rPr>
        <w:t>Senior Export Compliance Specialist</w:t>
      </w:r>
    </w:p>
    <w:p w14:paraId="768192BE" w14:textId="77777777" w:rsidR="006E5570" w:rsidRPr="006E5570" w:rsidRDefault="006E5570" w:rsidP="006E5570">
      <w:pPr>
        <w:shd w:val="clear" w:color="auto" w:fill="FFFFFF"/>
        <w:spacing w:after="0" w:line="240" w:lineRule="auto"/>
        <w:rPr>
          <w:rFonts w:ascii="Arial" w:eastAsia="Times New Roman" w:hAnsi="Arial" w:cs="Arial"/>
          <w:color w:val="3C3C3C"/>
          <w:kern w:val="0"/>
          <w:sz w:val="21"/>
          <w:szCs w:val="21"/>
          <w14:ligatures w14:val="none"/>
        </w:rPr>
      </w:pPr>
      <w:r w:rsidRPr="006E5570">
        <w:rPr>
          <w:rFonts w:ascii="Arial" w:eastAsia="Times New Roman" w:hAnsi="Arial" w:cs="Arial"/>
          <w:b/>
          <w:bCs/>
          <w:color w:val="3C3C3C"/>
          <w:kern w:val="0"/>
          <w:sz w:val="21"/>
          <w:szCs w:val="21"/>
          <w14:ligatures w14:val="none"/>
        </w:rPr>
        <w:t>Requisition Number:  </w:t>
      </w:r>
      <w:r w:rsidRPr="006E5570">
        <w:rPr>
          <w:rFonts w:ascii="Arial" w:eastAsia="Times New Roman" w:hAnsi="Arial" w:cs="Arial"/>
          <w:color w:val="3C3C3C"/>
          <w:kern w:val="0"/>
          <w:sz w:val="21"/>
          <w:szCs w:val="21"/>
          <w14:ligatures w14:val="none"/>
        </w:rPr>
        <w:t>22626</w:t>
      </w:r>
    </w:p>
    <w:p w14:paraId="63E76C5F" w14:textId="77777777" w:rsidR="006E5570" w:rsidRPr="006E5570" w:rsidRDefault="006E5570" w:rsidP="006E5570">
      <w:pPr>
        <w:shd w:val="clear" w:color="auto" w:fill="FFFFFF"/>
        <w:spacing w:after="0" w:line="240" w:lineRule="auto"/>
        <w:rPr>
          <w:rFonts w:ascii="Arial" w:eastAsia="Times New Roman" w:hAnsi="Arial" w:cs="Arial"/>
          <w:color w:val="3C3C3C"/>
          <w:kern w:val="0"/>
          <w:sz w:val="21"/>
          <w:szCs w:val="21"/>
          <w14:ligatures w14:val="none"/>
        </w:rPr>
      </w:pPr>
      <w:r w:rsidRPr="006E5570">
        <w:rPr>
          <w:rFonts w:ascii="Arial" w:eastAsia="Times New Roman" w:hAnsi="Arial" w:cs="Arial"/>
          <w:b/>
          <w:bCs/>
          <w:color w:val="3C3C3C"/>
          <w:kern w:val="0"/>
          <w:sz w:val="21"/>
          <w:szCs w:val="21"/>
          <w14:ligatures w14:val="none"/>
        </w:rPr>
        <w:t>Company:  </w:t>
      </w:r>
      <w:r w:rsidRPr="006E5570">
        <w:rPr>
          <w:rFonts w:ascii="Arial" w:eastAsia="Times New Roman" w:hAnsi="Arial" w:cs="Arial"/>
          <w:color w:val="3C3C3C"/>
          <w:kern w:val="0"/>
          <w:sz w:val="21"/>
          <w:szCs w:val="21"/>
          <w14:ligatures w14:val="none"/>
        </w:rPr>
        <w:t>Westinghouse Electric Co</w:t>
      </w:r>
    </w:p>
    <w:p w14:paraId="40356156" w14:textId="77777777" w:rsidR="006E5570" w:rsidRPr="006E5570" w:rsidRDefault="006E5570" w:rsidP="006E5570">
      <w:pPr>
        <w:shd w:val="clear" w:color="auto" w:fill="FFFFFF"/>
        <w:spacing w:after="0" w:line="240" w:lineRule="auto"/>
        <w:rPr>
          <w:rFonts w:ascii="Times New Roman" w:eastAsia="Times New Roman" w:hAnsi="Times New Roman" w:cs="Times New Roman"/>
          <w:kern w:val="0"/>
          <w:sz w:val="24"/>
          <w:szCs w:val="24"/>
          <w14:ligatures w14:val="none"/>
        </w:rPr>
      </w:pPr>
      <w:r w:rsidRPr="006E5570">
        <w:rPr>
          <w:rFonts w:ascii="Arial" w:eastAsia="Times New Roman" w:hAnsi="Arial" w:cs="Arial"/>
          <w:b/>
          <w:bCs/>
          <w:color w:val="3C3C3C"/>
          <w:kern w:val="0"/>
          <w:sz w:val="21"/>
          <w:szCs w:val="21"/>
          <w14:ligatures w14:val="none"/>
        </w:rPr>
        <w:t>Location:  </w:t>
      </w:r>
    </w:p>
    <w:p w14:paraId="5AE3FE80" w14:textId="77777777" w:rsidR="006E5570" w:rsidRPr="006E5570" w:rsidRDefault="006E5570" w:rsidP="006E5570">
      <w:pPr>
        <w:shd w:val="clear" w:color="auto" w:fill="FFFFFF"/>
        <w:spacing w:line="240" w:lineRule="auto"/>
        <w:rPr>
          <w:rFonts w:ascii="Times New Roman" w:eastAsia="Times New Roman" w:hAnsi="Times New Roman" w:cs="Times New Roman"/>
          <w:kern w:val="0"/>
          <w:sz w:val="24"/>
          <w:szCs w:val="24"/>
          <w14:ligatures w14:val="none"/>
        </w:rPr>
      </w:pPr>
      <w:r w:rsidRPr="006E5570">
        <w:rPr>
          <w:rFonts w:ascii="Arial" w:eastAsia="Times New Roman" w:hAnsi="Arial" w:cs="Arial"/>
          <w:color w:val="3C3C3C"/>
          <w:kern w:val="0"/>
          <w:sz w:val="21"/>
          <w:szCs w:val="21"/>
          <w14:ligatures w14:val="none"/>
        </w:rPr>
        <w:t>Cranberry Township, US</w:t>
      </w:r>
    </w:p>
    <w:p w14:paraId="77A761AB" w14:textId="77777777" w:rsidR="006E5570" w:rsidRPr="006E5570" w:rsidRDefault="006E5570" w:rsidP="006E5570">
      <w:pPr>
        <w:shd w:val="clear" w:color="auto" w:fill="FFFFFF"/>
        <w:spacing w:after="195"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 xml:space="preserve">Are you interested in being part of an innovative team that supports Westinghouse’s mission to provide clean energy solutions? At Westinghouse, we recognize that our employees are our most valuable </w:t>
      </w:r>
      <w:proofErr w:type="gramStart"/>
      <w:r w:rsidRPr="006E5570">
        <w:rPr>
          <w:rFonts w:ascii="Arial" w:eastAsia="Times New Roman" w:hAnsi="Arial" w:cs="Arial"/>
          <w:color w:val="3C3C3C"/>
          <w:kern w:val="0"/>
          <w:sz w:val="21"/>
          <w:szCs w:val="21"/>
          <w14:ligatures w14:val="none"/>
        </w:rPr>
        <w:t>asset</w:t>
      </w:r>
      <w:proofErr w:type="gramEnd"/>
      <w:r w:rsidRPr="006E5570">
        <w:rPr>
          <w:rFonts w:ascii="Arial" w:eastAsia="Times New Roman" w:hAnsi="Arial" w:cs="Arial"/>
          <w:color w:val="3C3C3C"/>
          <w:kern w:val="0"/>
          <w:sz w:val="21"/>
          <w:szCs w:val="21"/>
          <w14:ligatures w14:val="none"/>
        </w:rPr>
        <w:t xml:space="preserve"> and we seek to identify, attract and recruit the most qualified talent while recognizing and encouraging the value of diversity in the global workplace.</w:t>
      </w:r>
    </w:p>
    <w:p w14:paraId="6B5ACFE9" w14:textId="77777777" w:rsidR="006E5570" w:rsidRPr="006E5570" w:rsidRDefault="006E5570" w:rsidP="006E5570">
      <w:pPr>
        <w:shd w:val="clear" w:color="auto" w:fill="FFFFFF"/>
        <w:spacing w:after="0"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 </w:t>
      </w:r>
    </w:p>
    <w:p w14:paraId="15E701FA" w14:textId="77777777" w:rsidR="006E5570" w:rsidRPr="006E5570" w:rsidRDefault="006E5570" w:rsidP="006E5570">
      <w:pPr>
        <w:shd w:val="clear" w:color="auto" w:fill="FFFFFF"/>
        <w:spacing w:after="0"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000000"/>
          <w:kern w:val="0"/>
          <w:sz w:val="21"/>
          <w:szCs w:val="21"/>
          <w14:ligatures w14:val="none"/>
        </w:rPr>
        <w:t>The </w:t>
      </w:r>
      <w:r w:rsidRPr="006E5570">
        <w:rPr>
          <w:rFonts w:ascii="Arial" w:eastAsia="Times New Roman" w:hAnsi="Arial" w:cs="Arial"/>
          <w:b/>
          <w:bCs/>
          <w:color w:val="000000"/>
          <w:kern w:val="0"/>
          <w:sz w:val="21"/>
          <w:szCs w:val="21"/>
          <w14:ligatures w14:val="none"/>
        </w:rPr>
        <w:t>Senior Export Compliance Specialist</w:t>
      </w:r>
      <w:r w:rsidRPr="006E5570">
        <w:rPr>
          <w:rFonts w:ascii="Arial" w:eastAsia="Times New Roman" w:hAnsi="Arial" w:cs="Arial"/>
          <w:color w:val="000000"/>
          <w:kern w:val="0"/>
          <w:sz w:val="21"/>
          <w:szCs w:val="21"/>
          <w14:ligatures w14:val="none"/>
        </w:rPr>
        <w:t> will principally assist the Head, Export Compliance Americas with export compliance operations for the Americas Region. This role will support programs around deemed, technology, and physical exports originating from the Americas. </w:t>
      </w:r>
      <w:r w:rsidRPr="006E5570">
        <w:rPr>
          <w:rFonts w:ascii="Arial" w:eastAsia="Times New Roman" w:hAnsi="Arial" w:cs="Arial"/>
          <w:b/>
          <w:bCs/>
          <w:color w:val="000000"/>
          <w:kern w:val="0"/>
          <w:sz w:val="21"/>
          <w:szCs w:val="21"/>
          <w14:ligatures w14:val="none"/>
        </w:rPr>
        <w:t>This role can be US r</w:t>
      </w:r>
      <w:r w:rsidRPr="006E5570">
        <w:rPr>
          <w:rFonts w:ascii="Arial" w:eastAsia="Times New Roman" w:hAnsi="Arial" w:cs="Arial"/>
          <w:b/>
          <w:bCs/>
          <w:color w:val="3C3C3C"/>
          <w:kern w:val="0"/>
          <w:sz w:val="21"/>
          <w:szCs w:val="21"/>
          <w14:ligatures w14:val="none"/>
        </w:rPr>
        <w:t>emote or mobile at any WEC US location</w:t>
      </w:r>
    </w:p>
    <w:p w14:paraId="5A438FB0" w14:textId="77777777" w:rsidR="006E5570" w:rsidRPr="006E5570" w:rsidRDefault="006E5570" w:rsidP="006E5570">
      <w:pPr>
        <w:shd w:val="clear" w:color="auto" w:fill="FFFFFF"/>
        <w:spacing w:after="0" w:line="240" w:lineRule="auto"/>
        <w:rPr>
          <w:rFonts w:ascii="Arial" w:eastAsia="Times New Roman" w:hAnsi="Arial" w:cs="Arial"/>
          <w:color w:val="3C3C3C"/>
          <w:kern w:val="0"/>
          <w:sz w:val="21"/>
          <w:szCs w:val="21"/>
          <w14:ligatures w14:val="none"/>
        </w:rPr>
      </w:pPr>
      <w:r w:rsidRPr="006E5570">
        <w:rPr>
          <w:rFonts w:ascii="Arial" w:eastAsia="Times New Roman" w:hAnsi="Arial" w:cs="Arial"/>
          <w:b/>
          <w:bCs/>
          <w:color w:val="000000"/>
          <w:kern w:val="0"/>
          <w:sz w:val="21"/>
          <w:szCs w:val="21"/>
          <w14:ligatures w14:val="none"/>
        </w:rPr>
        <w:t>Your Day to Day:</w:t>
      </w:r>
    </w:p>
    <w:p w14:paraId="6CEC31CB" w14:textId="77777777" w:rsidR="006E5570" w:rsidRPr="006E5570" w:rsidRDefault="006E5570" w:rsidP="006E5570">
      <w:pPr>
        <w:numPr>
          <w:ilvl w:val="0"/>
          <w:numId w:val="1"/>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000000"/>
          <w:kern w:val="0"/>
          <w:sz w:val="21"/>
          <w:szCs w:val="21"/>
          <w14:ligatures w14:val="none"/>
        </w:rPr>
        <w:t>Lead export license tracking, application, renewal, and assurances</w:t>
      </w:r>
    </w:p>
    <w:p w14:paraId="3C3F374D" w14:textId="77777777" w:rsidR="006E5570" w:rsidRPr="006E5570" w:rsidRDefault="006E5570" w:rsidP="006E5570">
      <w:pPr>
        <w:numPr>
          <w:ilvl w:val="0"/>
          <w:numId w:val="1"/>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000000"/>
          <w:kern w:val="0"/>
          <w:sz w:val="21"/>
          <w:szCs w:val="21"/>
          <w14:ligatures w14:val="none"/>
        </w:rPr>
        <w:t>Assist Head, Export Compliance Americas with review, publishing, and training on policies, procedures, and processes</w:t>
      </w:r>
    </w:p>
    <w:p w14:paraId="603956DE" w14:textId="77777777" w:rsidR="006E5570" w:rsidRPr="006E5570" w:rsidRDefault="006E5570" w:rsidP="006E5570">
      <w:pPr>
        <w:numPr>
          <w:ilvl w:val="0"/>
          <w:numId w:val="1"/>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000000"/>
          <w:kern w:val="0"/>
          <w:sz w:val="21"/>
          <w:szCs w:val="21"/>
          <w14:ligatures w14:val="none"/>
        </w:rPr>
        <w:t>Prepare and provide Americas Export Compliance trainings</w:t>
      </w:r>
    </w:p>
    <w:p w14:paraId="12C670F2" w14:textId="77777777" w:rsidR="006E5570" w:rsidRPr="006E5570" w:rsidRDefault="006E5570" w:rsidP="006E5570">
      <w:pPr>
        <w:numPr>
          <w:ilvl w:val="0"/>
          <w:numId w:val="1"/>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000000"/>
          <w:kern w:val="0"/>
          <w:sz w:val="21"/>
          <w:szCs w:val="21"/>
          <w14:ligatures w14:val="none"/>
        </w:rPr>
        <w:t>Prepare Technology Controls Plans for Review and Signature</w:t>
      </w:r>
    </w:p>
    <w:p w14:paraId="61E7B5C6" w14:textId="77777777" w:rsidR="006E5570" w:rsidRPr="006E5570" w:rsidRDefault="006E5570" w:rsidP="006E5570">
      <w:pPr>
        <w:numPr>
          <w:ilvl w:val="0"/>
          <w:numId w:val="1"/>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000000"/>
          <w:kern w:val="0"/>
          <w:sz w:val="21"/>
          <w:szCs w:val="21"/>
          <w14:ligatures w14:val="none"/>
        </w:rPr>
        <w:t>Classify, review, and keep record physical export shipments</w:t>
      </w:r>
    </w:p>
    <w:p w14:paraId="1135602C" w14:textId="77777777" w:rsidR="006E5570" w:rsidRPr="006E5570" w:rsidRDefault="006E5570" w:rsidP="006E5570">
      <w:pPr>
        <w:numPr>
          <w:ilvl w:val="0"/>
          <w:numId w:val="1"/>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000000"/>
          <w:kern w:val="0"/>
          <w:sz w:val="21"/>
          <w:szCs w:val="21"/>
          <w14:ligatures w14:val="none"/>
        </w:rPr>
        <w:t>Audit deemed and physical exports and Americas export programs</w:t>
      </w:r>
    </w:p>
    <w:p w14:paraId="47B73966" w14:textId="77777777" w:rsidR="006E5570" w:rsidRPr="006E5570" w:rsidRDefault="006E5570" w:rsidP="006E5570">
      <w:pPr>
        <w:numPr>
          <w:ilvl w:val="0"/>
          <w:numId w:val="1"/>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000000"/>
          <w:kern w:val="0"/>
          <w:sz w:val="21"/>
          <w:szCs w:val="21"/>
          <w14:ligatures w14:val="none"/>
        </w:rPr>
        <w:t>Lead and prepare all Americas export compliance reporting to regulatory agencies</w:t>
      </w:r>
    </w:p>
    <w:p w14:paraId="5B21C77C" w14:textId="77777777" w:rsidR="006E5570" w:rsidRPr="006E5570" w:rsidRDefault="006E5570" w:rsidP="006E5570">
      <w:pPr>
        <w:numPr>
          <w:ilvl w:val="0"/>
          <w:numId w:val="1"/>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000000"/>
          <w:kern w:val="0"/>
          <w:sz w:val="21"/>
          <w:szCs w:val="21"/>
          <w14:ligatures w14:val="none"/>
        </w:rPr>
        <w:t>Serve as the lead point of contact for the Human Resource organization</w:t>
      </w:r>
    </w:p>
    <w:p w14:paraId="39EEBA30" w14:textId="77777777" w:rsidR="006E5570" w:rsidRPr="006E5570" w:rsidRDefault="006E5570" w:rsidP="006E5570">
      <w:pPr>
        <w:numPr>
          <w:ilvl w:val="0"/>
          <w:numId w:val="1"/>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Seek to optimize, streamline, and standardize export processes and procedures</w:t>
      </w:r>
    </w:p>
    <w:p w14:paraId="16698A9F" w14:textId="77777777" w:rsidR="006E5570" w:rsidRPr="006E5570" w:rsidRDefault="006E5570" w:rsidP="006E5570">
      <w:pPr>
        <w:numPr>
          <w:ilvl w:val="0"/>
          <w:numId w:val="1"/>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Support sanctions screening program</w:t>
      </w:r>
    </w:p>
    <w:p w14:paraId="69F7BEAA" w14:textId="77777777" w:rsidR="006E5570" w:rsidRPr="006E5570" w:rsidRDefault="006E5570" w:rsidP="006E5570">
      <w:pPr>
        <w:shd w:val="clear" w:color="auto" w:fill="FFFFFF"/>
        <w:spacing w:after="0"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 </w:t>
      </w:r>
    </w:p>
    <w:p w14:paraId="605A75D8" w14:textId="77777777" w:rsidR="006E5570" w:rsidRPr="006E5570" w:rsidRDefault="006E5570" w:rsidP="006E5570">
      <w:pPr>
        <w:shd w:val="clear" w:color="auto" w:fill="FFFFFF"/>
        <w:spacing w:after="0" w:line="240" w:lineRule="auto"/>
        <w:rPr>
          <w:rFonts w:ascii="Arial" w:eastAsia="Times New Roman" w:hAnsi="Arial" w:cs="Arial"/>
          <w:color w:val="3C3C3C"/>
          <w:kern w:val="0"/>
          <w:sz w:val="21"/>
          <w:szCs w:val="21"/>
          <w14:ligatures w14:val="none"/>
        </w:rPr>
      </w:pPr>
      <w:r w:rsidRPr="006E5570">
        <w:rPr>
          <w:rFonts w:ascii="Arial" w:eastAsia="Times New Roman" w:hAnsi="Arial" w:cs="Arial"/>
          <w:b/>
          <w:bCs/>
          <w:color w:val="3C3C3C"/>
          <w:kern w:val="0"/>
          <w:sz w:val="21"/>
          <w:szCs w:val="21"/>
          <w14:ligatures w14:val="none"/>
        </w:rPr>
        <w:t>Who You Are:</w:t>
      </w:r>
    </w:p>
    <w:p w14:paraId="0967C380" w14:textId="77777777" w:rsidR="006E5570" w:rsidRPr="006E5570" w:rsidRDefault="006E5570" w:rsidP="006E5570">
      <w:pPr>
        <w:numPr>
          <w:ilvl w:val="0"/>
          <w:numId w:val="2"/>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33333"/>
          <w:kern w:val="0"/>
          <w:sz w:val="21"/>
          <w:szCs w:val="21"/>
          <w14:ligatures w14:val="none"/>
        </w:rPr>
        <w:t>Technical knowledge of U.S. export laws and regulations including the US Export Administration Regulations, OFAC Sanctions Programs, and the ITAR. Preferred knowledge of 10CFR810 and 10CFR110.</w:t>
      </w:r>
    </w:p>
    <w:p w14:paraId="6CC3CBC8" w14:textId="77777777" w:rsidR="006E5570" w:rsidRPr="006E5570" w:rsidRDefault="006E5570" w:rsidP="006E5570">
      <w:pPr>
        <w:numPr>
          <w:ilvl w:val="0"/>
          <w:numId w:val="2"/>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Demonstrated ability to work across international regions and cultures.</w:t>
      </w:r>
    </w:p>
    <w:p w14:paraId="2E6DA008" w14:textId="77777777" w:rsidR="006E5570" w:rsidRPr="006E5570" w:rsidRDefault="006E5570" w:rsidP="006E5570">
      <w:pPr>
        <w:numPr>
          <w:ilvl w:val="0"/>
          <w:numId w:val="2"/>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Experience with export and tariff classification.</w:t>
      </w:r>
    </w:p>
    <w:p w14:paraId="3EA12DCB" w14:textId="77777777" w:rsidR="006E5570" w:rsidRPr="006E5570" w:rsidRDefault="006E5570" w:rsidP="006E5570">
      <w:pPr>
        <w:numPr>
          <w:ilvl w:val="0"/>
          <w:numId w:val="2"/>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Excellent communication skills, both written and verbal, to clearly, proactively (timely), and concisely communicate with internal and external business partners.</w:t>
      </w:r>
    </w:p>
    <w:p w14:paraId="4866AB3F" w14:textId="77777777" w:rsidR="006E5570" w:rsidRPr="006E5570" w:rsidRDefault="006E5570" w:rsidP="006E5570">
      <w:pPr>
        <w:numPr>
          <w:ilvl w:val="0"/>
          <w:numId w:val="2"/>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Ability to work independently in a fast-paced collaborative environment and efficiently works within deadlines.</w:t>
      </w:r>
    </w:p>
    <w:p w14:paraId="25C47C4F" w14:textId="77777777" w:rsidR="006E5570" w:rsidRPr="006E5570" w:rsidRDefault="006E5570" w:rsidP="006E5570">
      <w:pPr>
        <w:numPr>
          <w:ilvl w:val="0"/>
          <w:numId w:val="2"/>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Possesses strong organizational skills.</w:t>
      </w:r>
    </w:p>
    <w:p w14:paraId="7DE1B62A" w14:textId="77777777" w:rsidR="006E5570" w:rsidRPr="006E5570" w:rsidRDefault="006E5570" w:rsidP="006E5570">
      <w:pPr>
        <w:numPr>
          <w:ilvl w:val="0"/>
          <w:numId w:val="2"/>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Adaptive, flexible, and able to function effectively in a highly complex global environment with a proven ability to multi-task.</w:t>
      </w:r>
    </w:p>
    <w:p w14:paraId="571676CC" w14:textId="77777777" w:rsidR="006E5570" w:rsidRPr="006E5570" w:rsidRDefault="006E5570" w:rsidP="006E5570">
      <w:pPr>
        <w:numPr>
          <w:ilvl w:val="0"/>
          <w:numId w:val="2"/>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Analytical skills and questioning attitude required.</w:t>
      </w:r>
    </w:p>
    <w:p w14:paraId="13D84E99" w14:textId="77777777" w:rsidR="006E5570" w:rsidRPr="006E5570" w:rsidRDefault="006E5570" w:rsidP="006E5570">
      <w:pPr>
        <w:numPr>
          <w:ilvl w:val="0"/>
          <w:numId w:val="2"/>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Proficient with Microsoft Office and strong skills in Excel and SharePoint. Experience with SAP a plus.</w:t>
      </w:r>
    </w:p>
    <w:p w14:paraId="6C4BF8EE" w14:textId="77777777" w:rsidR="006E5570" w:rsidRPr="006E5570" w:rsidRDefault="006E5570" w:rsidP="006E5570">
      <w:pPr>
        <w:numPr>
          <w:ilvl w:val="0"/>
          <w:numId w:val="2"/>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Demonstrated ability to learn systems and processes quickly.</w:t>
      </w:r>
    </w:p>
    <w:p w14:paraId="3999A8E3" w14:textId="77777777" w:rsidR="006E5570" w:rsidRPr="006E5570" w:rsidRDefault="006E5570" w:rsidP="006E5570">
      <w:pPr>
        <w:shd w:val="clear" w:color="auto" w:fill="FFFFFF"/>
        <w:spacing w:after="195" w:line="240" w:lineRule="auto"/>
        <w:rPr>
          <w:rFonts w:ascii="Arial" w:eastAsia="Times New Roman" w:hAnsi="Arial" w:cs="Arial"/>
          <w:color w:val="3C3C3C"/>
          <w:kern w:val="0"/>
          <w:sz w:val="21"/>
          <w:szCs w:val="21"/>
          <w14:ligatures w14:val="none"/>
        </w:rPr>
      </w:pPr>
      <w:r w:rsidRPr="006E5570">
        <w:rPr>
          <w:rFonts w:ascii="Arial" w:eastAsia="Times New Roman" w:hAnsi="Arial" w:cs="Arial"/>
          <w:b/>
          <w:bCs/>
          <w:color w:val="3C3C3C"/>
          <w:kern w:val="0"/>
          <w:sz w:val="21"/>
          <w:szCs w:val="21"/>
          <w14:ligatures w14:val="none"/>
        </w:rPr>
        <w:lastRenderedPageBreak/>
        <w:t>Why Westinghouse?</w:t>
      </w:r>
    </w:p>
    <w:p w14:paraId="56F0F1FE" w14:textId="77777777" w:rsidR="006E5570" w:rsidRPr="006E5570" w:rsidRDefault="006E5570" w:rsidP="006E5570">
      <w:pPr>
        <w:shd w:val="clear" w:color="auto" w:fill="FFFFFF"/>
        <w:spacing w:after="195" w:line="240" w:lineRule="auto"/>
        <w:rPr>
          <w:rFonts w:ascii="Arial" w:eastAsia="Times New Roman" w:hAnsi="Arial" w:cs="Arial"/>
          <w:color w:val="3C3C3C"/>
          <w:kern w:val="0"/>
          <w:sz w:val="21"/>
          <w:szCs w:val="21"/>
          <w14:ligatures w14:val="none"/>
        </w:rPr>
      </w:pPr>
      <w:r w:rsidRPr="006E5570">
        <w:rPr>
          <w:rFonts w:ascii="Arial" w:eastAsia="Times New Roman" w:hAnsi="Arial" w:cs="Arial"/>
          <w:b/>
          <w:bCs/>
          <w:color w:val="3C3C3C"/>
          <w:kern w:val="0"/>
          <w:sz w:val="21"/>
          <w:szCs w:val="21"/>
          <w14:ligatures w14:val="none"/>
        </w:rPr>
        <w:t>Westinghouse Electric Company is the global nuclear energy industry’s first choice for safe, clean, and efficient energy solutions. We enable our delivery of this vision by living our value system:</w:t>
      </w:r>
    </w:p>
    <w:p w14:paraId="74807BD4" w14:textId="77777777" w:rsidR="006E5570" w:rsidRPr="006E5570" w:rsidRDefault="006E5570" w:rsidP="006E5570">
      <w:pPr>
        <w:numPr>
          <w:ilvl w:val="0"/>
          <w:numId w:val="3"/>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Safety and Quality</w:t>
      </w:r>
    </w:p>
    <w:p w14:paraId="001B7D10" w14:textId="77777777" w:rsidR="006E5570" w:rsidRPr="006E5570" w:rsidRDefault="006E5570" w:rsidP="006E5570">
      <w:pPr>
        <w:numPr>
          <w:ilvl w:val="0"/>
          <w:numId w:val="3"/>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Integrity and Trust</w:t>
      </w:r>
    </w:p>
    <w:p w14:paraId="39998AD5" w14:textId="77777777" w:rsidR="006E5570" w:rsidRPr="006E5570" w:rsidRDefault="006E5570" w:rsidP="006E5570">
      <w:pPr>
        <w:numPr>
          <w:ilvl w:val="0"/>
          <w:numId w:val="3"/>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Customer Focus and Innovation</w:t>
      </w:r>
    </w:p>
    <w:p w14:paraId="526FD3D0" w14:textId="77777777" w:rsidR="006E5570" w:rsidRPr="006E5570" w:rsidRDefault="006E5570" w:rsidP="006E5570">
      <w:pPr>
        <w:numPr>
          <w:ilvl w:val="0"/>
          <w:numId w:val="3"/>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Speed and Passion to Win</w:t>
      </w:r>
    </w:p>
    <w:p w14:paraId="271DB0E6" w14:textId="77777777" w:rsidR="006E5570" w:rsidRPr="006E5570" w:rsidRDefault="006E5570" w:rsidP="006E5570">
      <w:pPr>
        <w:numPr>
          <w:ilvl w:val="0"/>
          <w:numId w:val="3"/>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Teamwork and Accountability</w:t>
      </w:r>
    </w:p>
    <w:p w14:paraId="39183555" w14:textId="77777777" w:rsidR="006E5570" w:rsidRPr="006E5570" w:rsidRDefault="006E5570" w:rsidP="006E5570">
      <w:pPr>
        <w:shd w:val="clear" w:color="auto" w:fill="FFFFFF"/>
        <w:spacing w:after="195" w:line="240" w:lineRule="auto"/>
        <w:rPr>
          <w:rFonts w:ascii="Arial" w:eastAsia="Times New Roman" w:hAnsi="Arial" w:cs="Arial"/>
          <w:color w:val="3C3C3C"/>
          <w:kern w:val="0"/>
          <w:sz w:val="21"/>
          <w:szCs w:val="21"/>
          <w14:ligatures w14:val="none"/>
        </w:rPr>
      </w:pPr>
      <w:r w:rsidRPr="006E5570">
        <w:rPr>
          <w:rFonts w:ascii="Arial" w:eastAsia="Times New Roman" w:hAnsi="Arial" w:cs="Arial"/>
          <w:b/>
          <w:bCs/>
          <w:color w:val="3C3C3C"/>
          <w:kern w:val="0"/>
          <w:sz w:val="21"/>
          <w:szCs w:val="21"/>
          <w14:ligatures w14:val="none"/>
        </w:rPr>
        <w:t>Westinghouse offers competitive benefits to all our employees around the globe to keep them healthy and enhance their well-being.  In the U.S. the following are representative of what we offer:</w:t>
      </w:r>
    </w:p>
    <w:p w14:paraId="70C2C62F" w14:textId="77777777" w:rsidR="006E5570" w:rsidRPr="006E5570" w:rsidRDefault="006E5570" w:rsidP="006E5570">
      <w:pPr>
        <w:numPr>
          <w:ilvl w:val="0"/>
          <w:numId w:val="4"/>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Competitive Salary</w:t>
      </w:r>
    </w:p>
    <w:p w14:paraId="7B39DDC6" w14:textId="77777777" w:rsidR="006E5570" w:rsidRPr="006E5570" w:rsidRDefault="006E5570" w:rsidP="006E5570">
      <w:pPr>
        <w:numPr>
          <w:ilvl w:val="0"/>
          <w:numId w:val="4"/>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Comprehensive Health, Wellness and Income Protection Benefits</w:t>
      </w:r>
    </w:p>
    <w:p w14:paraId="75FDF9ED" w14:textId="77777777" w:rsidR="006E5570" w:rsidRPr="006E5570" w:rsidRDefault="006E5570" w:rsidP="006E5570">
      <w:pPr>
        <w:numPr>
          <w:ilvl w:val="0"/>
          <w:numId w:val="4"/>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401(k) Savings Plan with Company Match</w:t>
      </w:r>
    </w:p>
    <w:p w14:paraId="2B69E2D3" w14:textId="77777777" w:rsidR="006E5570" w:rsidRPr="006E5570" w:rsidRDefault="006E5570" w:rsidP="006E5570">
      <w:pPr>
        <w:numPr>
          <w:ilvl w:val="0"/>
          <w:numId w:val="4"/>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Paid Vacations and Holidays</w:t>
      </w:r>
    </w:p>
    <w:p w14:paraId="182F7785" w14:textId="77777777" w:rsidR="006E5570" w:rsidRPr="006E5570" w:rsidRDefault="006E5570" w:rsidP="006E5570">
      <w:pPr>
        <w:numPr>
          <w:ilvl w:val="0"/>
          <w:numId w:val="4"/>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Opportunities for Flexible Work Arrangements</w:t>
      </w:r>
    </w:p>
    <w:p w14:paraId="7008EC00" w14:textId="77777777" w:rsidR="006E5570" w:rsidRPr="006E5570" w:rsidRDefault="006E5570" w:rsidP="006E5570">
      <w:pPr>
        <w:numPr>
          <w:ilvl w:val="0"/>
          <w:numId w:val="4"/>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Educational Reimbursement Program</w:t>
      </w:r>
    </w:p>
    <w:p w14:paraId="2152AF2B" w14:textId="77777777" w:rsidR="006E5570" w:rsidRPr="006E5570" w:rsidRDefault="006E5570" w:rsidP="006E5570">
      <w:pPr>
        <w:numPr>
          <w:ilvl w:val="0"/>
          <w:numId w:val="4"/>
        </w:numPr>
        <w:shd w:val="clear" w:color="auto" w:fill="FFFFFF"/>
        <w:spacing w:before="100" w:beforeAutospacing="1" w:after="100" w:afterAutospacing="1" w:line="240" w:lineRule="auto"/>
        <w:rPr>
          <w:rFonts w:ascii="Arial" w:eastAsia="Times New Roman" w:hAnsi="Arial" w:cs="Arial"/>
          <w:color w:val="3C3C3C"/>
          <w:kern w:val="0"/>
          <w:sz w:val="21"/>
          <w:szCs w:val="21"/>
          <w14:ligatures w14:val="none"/>
        </w:rPr>
      </w:pPr>
      <w:r w:rsidRPr="006E5570">
        <w:rPr>
          <w:rFonts w:ascii="Arial" w:eastAsia="Times New Roman" w:hAnsi="Arial" w:cs="Arial"/>
          <w:color w:val="3C3C3C"/>
          <w:kern w:val="0"/>
          <w:sz w:val="21"/>
          <w:szCs w:val="21"/>
          <w14:ligatures w14:val="none"/>
        </w:rPr>
        <w:t>Employee Referral Program</w:t>
      </w:r>
    </w:p>
    <w:p w14:paraId="7C16BF23" w14:textId="77777777" w:rsidR="006E5570" w:rsidRPr="006E5570" w:rsidRDefault="006E5570" w:rsidP="006E5570">
      <w:pPr>
        <w:shd w:val="clear" w:color="auto" w:fill="FFFFFF"/>
        <w:spacing w:after="195" w:line="240" w:lineRule="auto"/>
        <w:rPr>
          <w:rFonts w:ascii="Arial" w:eastAsia="Times New Roman" w:hAnsi="Arial" w:cs="Arial"/>
          <w:color w:val="3C3C3C"/>
          <w:kern w:val="0"/>
          <w:sz w:val="21"/>
          <w:szCs w:val="21"/>
          <w14:ligatures w14:val="none"/>
        </w:rPr>
      </w:pPr>
      <w:r w:rsidRPr="006E5570">
        <w:rPr>
          <w:rFonts w:ascii="Arial" w:eastAsia="Times New Roman" w:hAnsi="Arial" w:cs="Arial"/>
          <w:b/>
          <w:bCs/>
          <w:color w:val="3C3C3C"/>
          <w:kern w:val="0"/>
          <w:sz w:val="21"/>
          <w:szCs w:val="21"/>
          <w14:ligatures w14:val="none"/>
        </w:rPr>
        <w:t>While our Global Headquarters are located in Cranberry Township, PA, we have over 9,000 employees working at locations in 19 different countries. You can learn more by visiting </w:t>
      </w:r>
      <w:hyperlink r:id="rId5" w:history="1">
        <w:r w:rsidRPr="006E5570">
          <w:rPr>
            <w:rFonts w:ascii="Arial" w:eastAsia="Times New Roman" w:hAnsi="Arial" w:cs="Arial"/>
            <w:b/>
            <w:bCs/>
            <w:color w:val="0000FF"/>
            <w:kern w:val="0"/>
            <w:sz w:val="21"/>
            <w:szCs w:val="21"/>
            <w:u w:val="single"/>
            <w14:ligatures w14:val="none"/>
          </w:rPr>
          <w:t>http://www.westinghousenuclear.com</w:t>
        </w:r>
      </w:hyperlink>
      <w:r w:rsidRPr="006E5570">
        <w:rPr>
          <w:rFonts w:ascii="Arial" w:eastAsia="Times New Roman" w:hAnsi="Arial" w:cs="Arial"/>
          <w:b/>
          <w:bCs/>
          <w:color w:val="3C3C3C"/>
          <w:kern w:val="0"/>
          <w:sz w:val="21"/>
          <w:szCs w:val="21"/>
          <w14:ligatures w14:val="none"/>
        </w:rPr>
        <w:t>.</w:t>
      </w:r>
    </w:p>
    <w:p w14:paraId="0FAF9C9A" w14:textId="77777777" w:rsidR="006E5570" w:rsidRPr="006E5570" w:rsidRDefault="006E5570" w:rsidP="006E5570">
      <w:pPr>
        <w:shd w:val="clear" w:color="auto" w:fill="FFFFFF"/>
        <w:spacing w:after="195" w:line="240" w:lineRule="auto"/>
        <w:rPr>
          <w:rFonts w:ascii="Arial" w:eastAsia="Times New Roman" w:hAnsi="Arial" w:cs="Arial"/>
          <w:color w:val="3C3C3C"/>
          <w:kern w:val="0"/>
          <w:sz w:val="21"/>
          <w:szCs w:val="21"/>
          <w14:ligatures w14:val="none"/>
        </w:rPr>
      </w:pPr>
      <w:r w:rsidRPr="006E5570">
        <w:rPr>
          <w:rFonts w:ascii="Arial" w:eastAsia="Times New Roman" w:hAnsi="Arial" w:cs="Arial"/>
          <w:b/>
          <w:bCs/>
          <w:color w:val="000000"/>
          <w:kern w:val="0"/>
          <w:sz w:val="21"/>
          <w:szCs w:val="21"/>
          <w14:ligatures w14:val="none"/>
        </w:rPr>
        <w:t>Equal Opportunity Employer of Minorities/Females/Vets/Disability</w:t>
      </w:r>
    </w:p>
    <w:p w14:paraId="5F176F39" w14:textId="77777777" w:rsidR="006E5570" w:rsidRPr="006E5570" w:rsidRDefault="006E5570" w:rsidP="006E5570">
      <w:pPr>
        <w:shd w:val="clear" w:color="auto" w:fill="FFFFFF"/>
        <w:spacing w:after="195" w:line="240" w:lineRule="auto"/>
        <w:rPr>
          <w:rFonts w:ascii="Arial" w:eastAsia="Times New Roman" w:hAnsi="Arial" w:cs="Arial"/>
          <w:color w:val="3C3C3C"/>
          <w:kern w:val="0"/>
          <w:sz w:val="21"/>
          <w:szCs w:val="21"/>
          <w14:ligatures w14:val="none"/>
        </w:rPr>
      </w:pPr>
      <w:r w:rsidRPr="006E5570">
        <w:rPr>
          <w:rFonts w:ascii="Arial" w:eastAsia="Times New Roman" w:hAnsi="Arial" w:cs="Arial"/>
          <w:b/>
          <w:bCs/>
          <w:color w:val="3C3C3C"/>
          <w:kern w:val="0"/>
          <w:sz w:val="21"/>
          <w:szCs w:val="21"/>
          <w14:ligatures w14:val="none"/>
        </w:rPr>
        <w:t>Get connected with Westinghouse on social media:</w:t>
      </w:r>
      <w:r w:rsidRPr="006E5570">
        <w:rPr>
          <w:rFonts w:ascii="Arial" w:eastAsia="Times New Roman" w:hAnsi="Arial" w:cs="Arial"/>
          <w:b/>
          <w:bCs/>
          <w:color w:val="3C3C3C"/>
          <w:kern w:val="0"/>
          <w:sz w:val="21"/>
          <w:szCs w:val="21"/>
          <w14:ligatures w14:val="none"/>
        </w:rPr>
        <w:br/>
      </w:r>
      <w:hyperlink r:id="rId6" w:history="1">
        <w:r w:rsidRPr="006E5570">
          <w:rPr>
            <w:rFonts w:ascii="Arial" w:eastAsia="Times New Roman" w:hAnsi="Arial" w:cs="Arial"/>
            <w:b/>
            <w:bCs/>
            <w:color w:val="0000FF"/>
            <w:kern w:val="0"/>
            <w:sz w:val="21"/>
            <w:szCs w:val="21"/>
            <w:u w:val="single"/>
            <w14:ligatures w14:val="none"/>
          </w:rPr>
          <w:t>Twitter</w:t>
        </w:r>
      </w:hyperlink>
      <w:r w:rsidRPr="006E5570">
        <w:rPr>
          <w:rFonts w:ascii="Arial" w:eastAsia="Times New Roman" w:hAnsi="Arial" w:cs="Arial"/>
          <w:b/>
          <w:bCs/>
          <w:color w:val="3C3C3C"/>
          <w:kern w:val="0"/>
          <w:sz w:val="21"/>
          <w:szCs w:val="21"/>
          <w14:ligatures w14:val="none"/>
        </w:rPr>
        <w:t> | </w:t>
      </w:r>
      <w:hyperlink r:id="rId7" w:history="1">
        <w:r w:rsidRPr="006E5570">
          <w:rPr>
            <w:rFonts w:ascii="Arial" w:eastAsia="Times New Roman" w:hAnsi="Arial" w:cs="Arial"/>
            <w:b/>
            <w:bCs/>
            <w:color w:val="0000FF"/>
            <w:kern w:val="0"/>
            <w:sz w:val="21"/>
            <w:szCs w:val="21"/>
            <w:u w:val="single"/>
            <w14:ligatures w14:val="none"/>
          </w:rPr>
          <w:t>Facebook</w:t>
        </w:r>
      </w:hyperlink>
      <w:r w:rsidRPr="006E5570">
        <w:rPr>
          <w:rFonts w:ascii="Arial" w:eastAsia="Times New Roman" w:hAnsi="Arial" w:cs="Arial"/>
          <w:b/>
          <w:bCs/>
          <w:color w:val="3C3C3C"/>
          <w:kern w:val="0"/>
          <w:sz w:val="21"/>
          <w:szCs w:val="21"/>
          <w14:ligatures w14:val="none"/>
        </w:rPr>
        <w:t> | </w:t>
      </w:r>
      <w:hyperlink r:id="rId8" w:history="1">
        <w:r w:rsidRPr="006E5570">
          <w:rPr>
            <w:rFonts w:ascii="Arial" w:eastAsia="Times New Roman" w:hAnsi="Arial" w:cs="Arial"/>
            <w:b/>
            <w:bCs/>
            <w:color w:val="0000FF"/>
            <w:kern w:val="0"/>
            <w:sz w:val="21"/>
            <w:szCs w:val="21"/>
            <w:u w:val="single"/>
            <w14:ligatures w14:val="none"/>
          </w:rPr>
          <w:t>LinkedIn</w:t>
        </w:r>
      </w:hyperlink>
      <w:r w:rsidRPr="006E5570">
        <w:rPr>
          <w:rFonts w:ascii="Arial" w:eastAsia="Times New Roman" w:hAnsi="Arial" w:cs="Arial"/>
          <w:b/>
          <w:bCs/>
          <w:color w:val="3C3C3C"/>
          <w:kern w:val="0"/>
          <w:sz w:val="21"/>
          <w:szCs w:val="21"/>
          <w14:ligatures w14:val="none"/>
        </w:rPr>
        <w:t>| </w:t>
      </w:r>
      <w:hyperlink r:id="rId9" w:history="1">
        <w:r w:rsidRPr="006E5570">
          <w:rPr>
            <w:rFonts w:ascii="Arial" w:eastAsia="Times New Roman" w:hAnsi="Arial" w:cs="Arial"/>
            <w:b/>
            <w:bCs/>
            <w:color w:val="0000FF"/>
            <w:kern w:val="0"/>
            <w:sz w:val="21"/>
            <w:szCs w:val="21"/>
            <w:u w:val="single"/>
            <w14:ligatures w14:val="none"/>
          </w:rPr>
          <w:t>YouTube</w:t>
        </w:r>
      </w:hyperlink>
    </w:p>
    <w:p w14:paraId="2112CF27" w14:textId="77777777" w:rsidR="006E5570" w:rsidRPr="006E5570" w:rsidRDefault="006E5570" w:rsidP="006E5570">
      <w:pPr>
        <w:shd w:val="clear" w:color="auto" w:fill="FFFFFF"/>
        <w:spacing w:before="300" w:after="300" w:line="240" w:lineRule="auto"/>
        <w:outlineLvl w:val="3"/>
        <w:rPr>
          <w:rFonts w:ascii="inherit" w:eastAsia="Times New Roman" w:hAnsi="inherit" w:cs="Times New Roman"/>
          <w:color w:val="3C3C3C"/>
          <w:kern w:val="0"/>
          <w:sz w:val="21"/>
          <w:szCs w:val="21"/>
          <w14:ligatures w14:val="none"/>
        </w:rPr>
      </w:pPr>
      <w:r w:rsidRPr="006E5570">
        <w:rPr>
          <w:rFonts w:ascii="inherit" w:eastAsia="Times New Roman" w:hAnsi="inherit" w:cs="Times New Roman"/>
          <w:color w:val="3C3C3C"/>
          <w:kern w:val="0"/>
          <w:sz w:val="21"/>
          <w:szCs w:val="21"/>
          <w14:ligatures w14:val="none"/>
        </w:rPr>
        <w:t>Employment opportunities may require access to information which is subject to the export control regulations of the United States. Hiring decisions for such positions are required by law to be made in compliance with these regulations. Applicants for employment opportunities in other countries must be able to meet the comparable export control requirements of that country and of the United States.</w:t>
      </w:r>
    </w:p>
    <w:p w14:paraId="34128A83" w14:textId="77777777" w:rsidR="0053080A" w:rsidRDefault="0053080A"/>
    <w:sectPr w:rsidR="00530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574E0"/>
    <w:multiLevelType w:val="multilevel"/>
    <w:tmpl w:val="230E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E212A"/>
    <w:multiLevelType w:val="multilevel"/>
    <w:tmpl w:val="FD40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834A8"/>
    <w:multiLevelType w:val="multilevel"/>
    <w:tmpl w:val="7BD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C41F8"/>
    <w:multiLevelType w:val="multilevel"/>
    <w:tmpl w:val="0AA2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257007">
    <w:abstractNumId w:val="3"/>
  </w:num>
  <w:num w:numId="2" w16cid:durableId="1593389319">
    <w:abstractNumId w:val="0"/>
  </w:num>
  <w:num w:numId="3" w16cid:durableId="274600461">
    <w:abstractNumId w:val="2"/>
  </w:num>
  <w:num w:numId="4" w16cid:durableId="1645771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70"/>
    <w:rsid w:val="0053080A"/>
    <w:rsid w:val="006E5570"/>
    <w:rsid w:val="00902793"/>
    <w:rsid w:val="009E6138"/>
    <w:rsid w:val="00DD3A4B"/>
    <w:rsid w:val="00F50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04B1"/>
  <w15:chartTrackingRefBased/>
  <w15:docId w15:val="{A278F842-570C-4DB1-9451-4347CD0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5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55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E55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55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5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5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5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5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E55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5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570"/>
    <w:rPr>
      <w:rFonts w:eastAsiaTheme="majorEastAsia" w:cstheme="majorBidi"/>
      <w:color w:val="272727" w:themeColor="text1" w:themeTint="D8"/>
    </w:rPr>
  </w:style>
  <w:style w:type="paragraph" w:styleId="Title">
    <w:name w:val="Title"/>
    <w:basedOn w:val="Normal"/>
    <w:next w:val="Normal"/>
    <w:link w:val="TitleChar"/>
    <w:uiPriority w:val="10"/>
    <w:qFormat/>
    <w:rsid w:val="006E5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570"/>
    <w:pPr>
      <w:spacing w:before="160"/>
      <w:jc w:val="center"/>
    </w:pPr>
    <w:rPr>
      <w:i/>
      <w:iCs/>
      <w:color w:val="404040" w:themeColor="text1" w:themeTint="BF"/>
    </w:rPr>
  </w:style>
  <w:style w:type="character" w:customStyle="1" w:styleId="QuoteChar">
    <w:name w:val="Quote Char"/>
    <w:basedOn w:val="DefaultParagraphFont"/>
    <w:link w:val="Quote"/>
    <w:uiPriority w:val="29"/>
    <w:rsid w:val="006E5570"/>
    <w:rPr>
      <w:i/>
      <w:iCs/>
      <w:color w:val="404040" w:themeColor="text1" w:themeTint="BF"/>
    </w:rPr>
  </w:style>
  <w:style w:type="paragraph" w:styleId="ListParagraph">
    <w:name w:val="List Paragraph"/>
    <w:basedOn w:val="Normal"/>
    <w:uiPriority w:val="34"/>
    <w:qFormat/>
    <w:rsid w:val="006E5570"/>
    <w:pPr>
      <w:ind w:left="720"/>
      <w:contextualSpacing/>
    </w:pPr>
  </w:style>
  <w:style w:type="character" w:styleId="IntenseEmphasis">
    <w:name w:val="Intense Emphasis"/>
    <w:basedOn w:val="DefaultParagraphFont"/>
    <w:uiPriority w:val="21"/>
    <w:qFormat/>
    <w:rsid w:val="006E5570"/>
    <w:rPr>
      <w:i/>
      <w:iCs/>
      <w:color w:val="2F5496" w:themeColor="accent1" w:themeShade="BF"/>
    </w:rPr>
  </w:style>
  <w:style w:type="paragraph" w:styleId="IntenseQuote">
    <w:name w:val="Intense Quote"/>
    <w:basedOn w:val="Normal"/>
    <w:next w:val="Normal"/>
    <w:link w:val="IntenseQuoteChar"/>
    <w:uiPriority w:val="30"/>
    <w:qFormat/>
    <w:rsid w:val="006E5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5570"/>
    <w:rPr>
      <w:i/>
      <w:iCs/>
      <w:color w:val="2F5496" w:themeColor="accent1" w:themeShade="BF"/>
    </w:rPr>
  </w:style>
  <w:style w:type="character" w:styleId="IntenseReference">
    <w:name w:val="Intense Reference"/>
    <w:basedOn w:val="DefaultParagraphFont"/>
    <w:uiPriority w:val="32"/>
    <w:qFormat/>
    <w:rsid w:val="006E5570"/>
    <w:rPr>
      <w:b/>
      <w:bCs/>
      <w:smallCaps/>
      <w:color w:val="2F5496" w:themeColor="accent1" w:themeShade="BF"/>
      <w:spacing w:val="5"/>
    </w:rPr>
  </w:style>
  <w:style w:type="character" w:customStyle="1" w:styleId="rtltextaligneligible">
    <w:name w:val="rtltextaligneligible"/>
    <w:basedOn w:val="DefaultParagraphFont"/>
    <w:rsid w:val="006E5570"/>
  </w:style>
  <w:style w:type="character" w:customStyle="1" w:styleId="joblayouttoken-label">
    <w:name w:val="joblayouttoken-label"/>
    <w:basedOn w:val="DefaultParagraphFont"/>
    <w:rsid w:val="006E5570"/>
  </w:style>
  <w:style w:type="paragraph" w:customStyle="1" w:styleId="joblocation">
    <w:name w:val="joblocation"/>
    <w:basedOn w:val="Normal"/>
    <w:rsid w:val="006E55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jobgeolocation">
    <w:name w:val="jobgeolocation"/>
    <w:basedOn w:val="DefaultParagraphFont"/>
    <w:rsid w:val="006E5570"/>
  </w:style>
  <w:style w:type="paragraph" w:styleId="NormalWeb">
    <w:name w:val="Normal (Web)"/>
    <w:basedOn w:val="Normal"/>
    <w:uiPriority w:val="99"/>
    <w:semiHidden/>
    <w:unhideWhenUsed/>
    <w:rsid w:val="006E55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E5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4564403">
      <w:bodyDiv w:val="1"/>
      <w:marLeft w:val="0"/>
      <w:marRight w:val="0"/>
      <w:marTop w:val="0"/>
      <w:marBottom w:val="0"/>
      <w:divBdr>
        <w:top w:val="none" w:sz="0" w:space="0" w:color="auto"/>
        <w:left w:val="none" w:sz="0" w:space="0" w:color="auto"/>
        <w:bottom w:val="none" w:sz="0" w:space="0" w:color="auto"/>
        <w:right w:val="none" w:sz="0" w:space="0" w:color="auto"/>
      </w:divBdr>
      <w:divsChild>
        <w:div w:id="683941329">
          <w:marLeft w:val="0"/>
          <w:marRight w:val="0"/>
          <w:marTop w:val="0"/>
          <w:marBottom w:val="0"/>
          <w:divBdr>
            <w:top w:val="none" w:sz="0" w:space="0" w:color="auto"/>
            <w:left w:val="none" w:sz="0" w:space="0" w:color="auto"/>
            <w:bottom w:val="none" w:sz="0" w:space="0" w:color="auto"/>
            <w:right w:val="none" w:sz="0" w:space="0" w:color="auto"/>
          </w:divBdr>
          <w:divsChild>
            <w:div w:id="1200049465">
              <w:marLeft w:val="0"/>
              <w:marRight w:val="0"/>
              <w:marTop w:val="0"/>
              <w:marBottom w:val="0"/>
              <w:divBdr>
                <w:top w:val="none" w:sz="0" w:space="0" w:color="auto"/>
                <w:left w:val="none" w:sz="0" w:space="0" w:color="auto"/>
                <w:bottom w:val="none" w:sz="0" w:space="0" w:color="auto"/>
                <w:right w:val="none" w:sz="0" w:space="0" w:color="auto"/>
              </w:divBdr>
              <w:divsChild>
                <w:div w:id="2018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8975">
          <w:marLeft w:val="0"/>
          <w:marRight w:val="0"/>
          <w:marTop w:val="0"/>
          <w:marBottom w:val="0"/>
          <w:divBdr>
            <w:top w:val="none" w:sz="0" w:space="0" w:color="auto"/>
            <w:left w:val="none" w:sz="0" w:space="0" w:color="auto"/>
            <w:bottom w:val="none" w:sz="0" w:space="0" w:color="auto"/>
            <w:right w:val="none" w:sz="0" w:space="0" w:color="auto"/>
          </w:divBdr>
          <w:divsChild>
            <w:div w:id="1088960825">
              <w:marLeft w:val="0"/>
              <w:marRight w:val="0"/>
              <w:marTop w:val="0"/>
              <w:marBottom w:val="0"/>
              <w:divBdr>
                <w:top w:val="none" w:sz="0" w:space="0" w:color="auto"/>
                <w:left w:val="none" w:sz="0" w:space="0" w:color="auto"/>
                <w:bottom w:val="none" w:sz="0" w:space="0" w:color="auto"/>
                <w:right w:val="none" w:sz="0" w:space="0" w:color="auto"/>
              </w:divBdr>
              <w:divsChild>
                <w:div w:id="1736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88841">
          <w:marLeft w:val="0"/>
          <w:marRight w:val="0"/>
          <w:marTop w:val="0"/>
          <w:marBottom w:val="0"/>
          <w:divBdr>
            <w:top w:val="none" w:sz="0" w:space="0" w:color="auto"/>
            <w:left w:val="none" w:sz="0" w:space="0" w:color="auto"/>
            <w:bottom w:val="none" w:sz="0" w:space="0" w:color="auto"/>
            <w:right w:val="none" w:sz="0" w:space="0" w:color="auto"/>
          </w:divBdr>
          <w:divsChild>
            <w:div w:id="1152331559">
              <w:marLeft w:val="0"/>
              <w:marRight w:val="0"/>
              <w:marTop w:val="0"/>
              <w:marBottom w:val="0"/>
              <w:divBdr>
                <w:top w:val="none" w:sz="0" w:space="0" w:color="auto"/>
                <w:left w:val="none" w:sz="0" w:space="0" w:color="auto"/>
                <w:bottom w:val="none" w:sz="0" w:space="0" w:color="auto"/>
                <w:right w:val="none" w:sz="0" w:space="0" w:color="auto"/>
              </w:divBdr>
              <w:divsChild>
                <w:div w:id="11248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97584">
          <w:marLeft w:val="240"/>
          <w:marRight w:val="0"/>
          <w:marTop w:val="0"/>
          <w:marBottom w:val="240"/>
          <w:divBdr>
            <w:top w:val="none" w:sz="0" w:space="0" w:color="auto"/>
            <w:left w:val="none" w:sz="0" w:space="0" w:color="auto"/>
            <w:bottom w:val="none" w:sz="0" w:space="0" w:color="auto"/>
            <w:right w:val="none" w:sz="0" w:space="0" w:color="auto"/>
          </w:divBdr>
          <w:divsChild>
            <w:div w:id="167058448">
              <w:marLeft w:val="0"/>
              <w:marRight w:val="0"/>
              <w:marTop w:val="0"/>
              <w:marBottom w:val="0"/>
              <w:divBdr>
                <w:top w:val="none" w:sz="0" w:space="0" w:color="auto"/>
                <w:left w:val="none" w:sz="0" w:space="0" w:color="auto"/>
                <w:bottom w:val="none" w:sz="0" w:space="0" w:color="auto"/>
                <w:right w:val="none" w:sz="0" w:space="0" w:color="auto"/>
              </w:divBdr>
              <w:divsChild>
                <w:div w:id="1082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8391">
          <w:marLeft w:val="0"/>
          <w:marRight w:val="0"/>
          <w:marTop w:val="0"/>
          <w:marBottom w:val="0"/>
          <w:divBdr>
            <w:top w:val="none" w:sz="0" w:space="0" w:color="auto"/>
            <w:left w:val="none" w:sz="0" w:space="0" w:color="auto"/>
            <w:bottom w:val="none" w:sz="0" w:space="0" w:color="auto"/>
            <w:right w:val="none" w:sz="0" w:space="0" w:color="auto"/>
          </w:divBdr>
          <w:divsChild>
            <w:div w:id="60568678">
              <w:marLeft w:val="0"/>
              <w:marRight w:val="0"/>
              <w:marTop w:val="0"/>
              <w:marBottom w:val="0"/>
              <w:divBdr>
                <w:top w:val="none" w:sz="0" w:space="0" w:color="auto"/>
                <w:left w:val="none" w:sz="0" w:space="0" w:color="auto"/>
                <w:bottom w:val="none" w:sz="0" w:space="0" w:color="auto"/>
                <w:right w:val="none" w:sz="0" w:space="0" w:color="auto"/>
              </w:divBdr>
              <w:divsChild>
                <w:div w:id="7674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beta/166921/" TargetMode="External"/><Relationship Id="rId3" Type="http://schemas.openxmlformats.org/officeDocument/2006/relationships/settings" Target="settings.xml"/><Relationship Id="rId7" Type="http://schemas.openxmlformats.org/officeDocument/2006/relationships/hyperlink" Target="https://www.facebook.com/WestinghouseNucle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WECNuclear" TargetMode="External"/><Relationship Id="rId11" Type="http://schemas.openxmlformats.org/officeDocument/2006/relationships/theme" Target="theme/theme1.xml"/><Relationship Id="rId5" Type="http://schemas.openxmlformats.org/officeDocument/2006/relationships/hyperlink" Target="http://www.westinghousenuclea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user/WestinghouseNucl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Zorzi, Julia M</dc:creator>
  <cp:keywords/>
  <dc:description/>
  <cp:lastModifiedBy>Zorzi, Julia M</cp:lastModifiedBy>
  <cp:revision>1</cp:revision>
  <dcterms:created xsi:type="dcterms:W3CDTF">2024-12-17T22:24:00Z</dcterms:created>
  <dcterms:modified xsi:type="dcterms:W3CDTF">2024-12-17T22:24:00Z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7a6dd0-c16e-4aa6-8f26-3b824bf76858_Enabled">
    <vt:lpwstr>true</vt:lpwstr>
  </property>
  <property fmtid="{D5CDD505-2E9C-101B-9397-08002B2CF9AE}" pid="3" name="MSIP_Label_1d7a6dd0-c16e-4aa6-8f26-3b824bf76858_SetDate">
    <vt:lpwstr>2024-12-17T22:24:42Z</vt:lpwstr>
  </property>
  <property fmtid="{D5CDD505-2E9C-101B-9397-08002B2CF9AE}" pid="4" name="MSIP_Label_1d7a6dd0-c16e-4aa6-8f26-3b824bf76858_Method">
    <vt:lpwstr>Privileged</vt:lpwstr>
  </property>
  <property fmtid="{D5CDD505-2E9C-101B-9397-08002B2CF9AE}" pid="5" name="MSIP_Label_1d7a6dd0-c16e-4aa6-8f26-3b824bf76858_Name">
    <vt:lpwstr>Non-Proprietary Class 3</vt:lpwstr>
  </property>
  <property fmtid="{D5CDD505-2E9C-101B-9397-08002B2CF9AE}" pid="6" name="MSIP_Label_1d7a6dd0-c16e-4aa6-8f26-3b824bf76858_SiteId">
    <vt:lpwstr>516ec17a-b92f-438b-8594-e11b6f6bec79</vt:lpwstr>
  </property>
  <property fmtid="{D5CDD505-2E9C-101B-9397-08002B2CF9AE}" pid="7" name="MSIP_Label_1d7a6dd0-c16e-4aa6-8f26-3b824bf76858_ActionId">
    <vt:lpwstr>7d7c4439-8e30-49e8-bc84-8f1104abf6db</vt:lpwstr>
  </property>
  <property fmtid="{D5CDD505-2E9C-101B-9397-08002B2CF9AE}" pid="8" name="MSIP_Label_1d7a6dd0-c16e-4aa6-8f26-3b824bf76858_ContentBits">
    <vt:lpwstr>0</vt:lpwstr>
  </property>
</Properties>
</file>